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CHARLOTTE ATHLETIC BOOSTERS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SCHOLARSHIP APPLICATION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5252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2022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2" w:line="396" w:lineRule="auto"/>
        <w:ind w:left="830" w:right="1217"/>
        <w:jc w:val="both"/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  <w:t>NAME OF APPLICANT______________</w:t>
      </w: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__________________________ </w:t>
      </w:r>
      <w:r>
        <w:rPr>
          <w:rFonts w:ascii="Times New Roman" w:eastAsia="Times New Roman" w:hAnsi="Times New Roman" w:cs="Times New Roman"/>
          <w:i/>
          <w:color w:val="000000"/>
          <w:sz w:val="31"/>
          <w:szCs w:val="31"/>
        </w:rPr>
        <w:t>EMAIL ADDRESS_____________________________________________ PHONE NUMBER_____________________________________________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7" w:lineRule="auto"/>
        <w:ind w:left="1160" w:right="189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CHARLOTTE ATHLETIC BOOSTERS SCHOLARSHIP APPLICATION 2022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4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Submit application via email to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charlotteathleticboosters@gmail.com by Friday, March 25,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2022  5:00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p.m.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55" w:lineRule="auto"/>
        <w:ind w:left="916" w:right="136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Charlotte senior student athletes are eligible to apply. Late or incomplete applications will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accepted. Finalists will be selected by the scholarship committee based on demonstration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academic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/excellence, athletic involvement, citizenship, leadership, high moral  standards, dedication, and sportsmanship. Finalists selected will be invited to participate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personal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interview. From the finalists that interview, scholarships will be awarded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 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Senior Honors Convocation ceremony.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9" w:lineRule="auto"/>
        <w:ind w:left="916" w:right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will be required to submit two 200–300-word essays (see directions for essays below),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coach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recommendation, and a teacher recommendation (use attached forms for recommendation) with  their completed application.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CUMULATIVE GPA: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465" w:lineRule="auto"/>
        <w:ind w:left="922" w:right="116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 / University/Technical School you plan to attend: 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Intended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 of study: ____________________________________________  </w:t>
      </w: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54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54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54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5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HIGH SCHOOL COURSES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259" w:right="80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List all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Advanced Placement courses, Dual Enrollment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(Ferris State classes, Olivet College,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Advanced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Level Courses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Comp, Chemistry,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2B, etc..),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Career Center Classes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(Eaton Career Prep Center) taken in high school. </w:t>
      </w:r>
    </w:p>
    <w:tbl>
      <w:tblPr>
        <w:tblStyle w:val="5"/>
        <w:tblW w:w="11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596"/>
        <w:gridCol w:w="2580"/>
        <w:gridCol w:w="3060"/>
      </w:tblGrid>
      <w:tr w:rsidR="004F4C0C">
        <w:trPr>
          <w:trHeight w:val="84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ADVANCED PLACEMENT  CLASSES</w:t>
            </w:r>
          </w:p>
        </w:tc>
        <w:tc>
          <w:tcPr>
            <w:tcW w:w="2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DUAL ENROLLMENT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5" w:right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ADVANCED LEVEL  COURSES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CAREER CENTER  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CLASSES </w:t>
            </w:r>
          </w:p>
        </w:tc>
      </w:tr>
      <w:tr w:rsidR="004F4C0C">
        <w:trPr>
          <w:trHeight w:val="73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73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73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736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73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4"/>
        <w:tblW w:w="11594" w:type="dxa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458"/>
        <w:gridCol w:w="544"/>
        <w:gridCol w:w="540"/>
        <w:gridCol w:w="436"/>
        <w:gridCol w:w="2422"/>
        <w:gridCol w:w="4769"/>
      </w:tblGrid>
      <w:tr w:rsidR="004F4C0C">
        <w:trPr>
          <w:trHeight w:val="590"/>
        </w:trPr>
        <w:tc>
          <w:tcPr>
            <w:tcW w:w="1159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ATHLETIC INVOLVEMENT</w:t>
            </w:r>
          </w:p>
        </w:tc>
      </w:tr>
      <w:tr w:rsidR="004F4C0C">
        <w:trPr>
          <w:trHeight w:val="657"/>
        </w:trPr>
        <w:tc>
          <w:tcPr>
            <w:tcW w:w="1159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Sport School Year 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6"/>
                <w:szCs w:val="46"/>
                <w:vertAlign w:val="subscript"/>
              </w:rPr>
              <w:t xml:space="preserve">9 10 11 12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Captain or  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Most Significant Contribution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Leader </w:t>
            </w:r>
          </w:p>
        </w:tc>
      </w:tr>
      <w:tr w:rsidR="004F4C0C">
        <w:trPr>
          <w:trHeight w:val="400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C0C">
        <w:trPr>
          <w:trHeight w:val="41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C0C">
        <w:trPr>
          <w:trHeight w:val="41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C0C">
        <w:trPr>
          <w:trHeight w:val="41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1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EXTRA CURRICULAR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ACTIVITIES </w:t>
      </w:r>
    </w:p>
    <w:tbl>
      <w:tblPr>
        <w:tblStyle w:val="3"/>
        <w:tblW w:w="11593" w:type="dxa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458"/>
        <w:gridCol w:w="544"/>
        <w:gridCol w:w="540"/>
        <w:gridCol w:w="436"/>
        <w:gridCol w:w="2421"/>
        <w:gridCol w:w="4769"/>
      </w:tblGrid>
      <w:tr w:rsidR="004F4C0C">
        <w:trPr>
          <w:trHeight w:val="587"/>
        </w:trPr>
        <w:tc>
          <w:tcPr>
            <w:tcW w:w="1159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1894" w:hanging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Organization or School Year Leader Position Contribution to Group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9 10 11 12</w:t>
            </w: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2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3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EMPLOYMENT</w:t>
      </w:r>
    </w:p>
    <w:tbl>
      <w:tblPr>
        <w:tblStyle w:val="2"/>
        <w:tblW w:w="11594" w:type="dxa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458"/>
        <w:gridCol w:w="544"/>
        <w:gridCol w:w="540"/>
        <w:gridCol w:w="436"/>
        <w:gridCol w:w="2422"/>
        <w:gridCol w:w="4769"/>
      </w:tblGrid>
      <w:tr w:rsidR="004F4C0C">
        <w:trPr>
          <w:trHeight w:val="585"/>
        </w:trPr>
        <w:tc>
          <w:tcPr>
            <w:tcW w:w="1159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School Year 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vertAlign w:val="subscript"/>
              </w:rPr>
              <w:t xml:space="preserve">10 11 12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 Held Description of Duties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Employer </w:t>
            </w: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2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6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1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10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1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1"/>
        <w:tblW w:w="11594" w:type="dxa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458"/>
        <w:gridCol w:w="544"/>
        <w:gridCol w:w="540"/>
        <w:gridCol w:w="436"/>
        <w:gridCol w:w="7191"/>
      </w:tblGrid>
      <w:tr w:rsidR="004F4C0C">
        <w:trPr>
          <w:trHeight w:val="468"/>
        </w:trPr>
        <w:tc>
          <w:tcPr>
            <w:tcW w:w="1159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SPECIAL RECOGNITION AND AWARDS</w:t>
            </w:r>
          </w:p>
        </w:tc>
      </w:tr>
      <w:tr w:rsidR="004F4C0C">
        <w:trPr>
          <w:trHeight w:val="847"/>
        </w:trPr>
        <w:tc>
          <w:tcPr>
            <w:tcW w:w="1159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School Year 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9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Award  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4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11 12 Description of what you did to earn the honor </w:t>
            </w:r>
          </w:p>
          <w:p w:rsidR="004F4C0C" w:rsidRDefault="0066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vertAlign w:val="subscript"/>
              </w:rPr>
              <w:t xml:space="preserve">Received </w:t>
            </w:r>
          </w:p>
        </w:tc>
      </w:tr>
      <w:tr w:rsidR="004F4C0C">
        <w:trPr>
          <w:trHeight w:val="410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10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1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24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C0C">
        <w:trPr>
          <w:trHeight w:val="427"/>
        </w:trPr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0C" w:rsidRDefault="004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Charlotte Athletic Booster Scholarship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1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Coach's Recommendation Form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COACH'S NAME: SPORT(S)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Athlete’s Name__________________________________________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7" w:lineRule="auto"/>
        <w:ind w:left="926" w:right="1463" w:hanging="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email your completed recommendation to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charlotteathleticboosters@gmail.com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by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onday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 April 4, 2022.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0" w:lineRule="auto"/>
        <w:ind w:lef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one of the student’s most memorable accomplishments?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9" w:line="240" w:lineRule="auto"/>
        <w:ind w:left="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this student best demonstrate their ability to excel as both a student and student-athlete?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1" w:line="235" w:lineRule="auto"/>
        <w:ind w:left="908" w:right="1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free to provide any observations that would help the committee better assess this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applicant' 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character and/or probability of success in college.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4" w:line="229" w:lineRule="auto"/>
        <w:ind w:left="935" w:right="63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 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Coach's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Signature Date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4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Charlotte Athletic Booster Scholarship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407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Teacher's Recommendation Form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439" w:lineRule="auto"/>
        <w:ind w:left="203" w:right="3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TEACHER'S NAME: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ES):____________   Student Athlete’s Name: ____________________________________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6" w:lineRule="auto"/>
        <w:ind w:left="899" w:right="1639" w:firstLine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email your completed recommendation to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charlotteathleticboosters@gmail.com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onday, April 4, 2022.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 response for the following questions.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one of the student’s most memorable accomplishments?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2" w:line="240" w:lineRule="auto"/>
        <w:ind w:left="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this student best demonstrate their ability to excel as both a student and student-athlete?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1" w:line="235" w:lineRule="auto"/>
        <w:ind w:left="908"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free to provide any observations that would help the committee better assess this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applicant's  character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probability of success in college.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1" w:line="229" w:lineRule="auto"/>
        <w:ind w:left="206" w:right="9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 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Teacher's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Signature Date</w:t>
      </w:r>
    </w:p>
    <w:p w:rsidR="004F4C0C" w:rsidRDefault="004F4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ESSAY REQUIREMENTS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28" w:lineRule="auto"/>
        <w:ind w:left="213" w:right="25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Applicants will be required to submit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two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essays. Each essay must include a typed response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  200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-300 words.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 w:line="240" w:lineRule="auto"/>
        <w:ind w:left="28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Essay A - Required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08" w:right="182" w:firstLine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recent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Charlotte athletics has seen a decline in student athletes. Please explain what you believe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of the decline and what can be improved to increase the number of student athletes.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Essay B – REQUIRED – Choose only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one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 the topics below. 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753" w:right="15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Leadership on and off the playing field is a trademark of a student-athlete. Explain what you feel makes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 leader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give an example of a time you have exhibited this leadership quality in your high school athletic  experiences.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59" w:lineRule="auto"/>
        <w:ind w:left="1521" w:right="1146" w:hanging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Describe how you have exhibited dedication and given your best to both academics and sports in your high school athletic experiences.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59" w:lineRule="auto"/>
        <w:ind w:left="1521" w:right="1146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Describe how you have exhibited dedication and given your best to both academics and sports in your high school athletic experiences. </w:t>
      </w:r>
    </w:p>
    <w:p w:rsidR="004F4C0C" w:rsidRDefault="00664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54" w:lineRule="auto"/>
        <w:ind w:left="1520" w:right="1068" w:hanging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Charlotte requires each student athlete to demonstrate good sportsmanship toward fellow athletes. Good sportsmanship towards your teammates and members of the opposing g team shows respect for your school, your sport and your community. Describe a situation where you have exhibited excellent sportsmanship.</w:t>
      </w:r>
    </w:p>
    <w:sectPr w:rsidR="004F4C0C">
      <w:pgSz w:w="12240" w:h="15780"/>
      <w:pgMar w:top="1029" w:right="103" w:bottom="1245" w:left="4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0C"/>
    <w:rsid w:val="004F4C0C"/>
    <w:rsid w:val="0050480E"/>
    <w:rsid w:val="006646FC"/>
    <w:rsid w:val="006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97CF4-9EA1-4116-A7EA-FC30C7C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J. Guizzetti</dc:creator>
  <cp:keywords/>
  <dc:description/>
  <cp:lastModifiedBy>Rodney J. Guizzetti</cp:lastModifiedBy>
  <cp:revision>1</cp:revision>
  <dcterms:created xsi:type="dcterms:W3CDTF">2022-02-07T16:18:00Z</dcterms:created>
  <dcterms:modified xsi:type="dcterms:W3CDTF">2022-02-07T17:12:00Z</dcterms:modified>
</cp:coreProperties>
</file>